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E" w:rsidRPr="00096424" w:rsidRDefault="0036395E" w:rsidP="0036395E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  <w:r w:rsidRPr="0036395E">
        <w:rPr>
          <w:rFonts w:ascii="Comic Sans MS" w:eastAsia="Times New Roman" w:hAnsi="Comic Sans MS" w:cs="Times New Roman"/>
          <w:color w:val="5C0055"/>
          <w:kern w:val="36"/>
          <w:sz w:val="38"/>
          <w:szCs w:val="38"/>
          <w:lang w:eastAsia="ru-RU"/>
        </w:rPr>
        <w:t> 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04.06.2015г. в МДОУ «Детский сад №27 «Теремок « п. Загородный </w:t>
      </w:r>
      <w:proofErr w:type="spellStart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Краснокутского</w:t>
      </w:r>
      <w:proofErr w:type="spellEnd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района состоялся областной семинар </w:t>
      </w:r>
      <w:r w:rsidRPr="0036395E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"Формирование познавательных и творческих способностей детей дошкольного в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озраста </w:t>
      </w:r>
      <w:r w:rsidRPr="0036395E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в контексте ФГОС </w:t>
      </w:r>
      <w:proofErr w:type="gramStart"/>
      <w:r w:rsidRPr="0036395E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ДО</w:t>
      </w:r>
      <w:proofErr w:type="gramEnd"/>
      <w:r w:rsidRPr="0036395E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"</w:t>
      </w:r>
    </w:p>
    <w:p w:rsidR="0036395E" w:rsidRPr="00096424" w:rsidRDefault="0036395E" w:rsidP="0036395E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  <w:r w:rsidRPr="009C6DB6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  <w:lang w:eastAsia="ru-RU"/>
        </w:rPr>
        <w:t>Цель семинара: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Представление опыта работы по формированию познавательных и творческих способностей детей дошкольного возраста в контексте ФГОС </w:t>
      </w:r>
      <w:proofErr w:type="gramStart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ДО</w:t>
      </w:r>
      <w:proofErr w:type="gramEnd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»</w:t>
      </w:r>
    </w:p>
    <w:p w:rsidR="0036395E" w:rsidRDefault="00096424" w:rsidP="0036395E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</w:t>
      </w:r>
      <w:r w:rsidRPr="009C6DB6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  <w:lang w:eastAsia="ru-RU"/>
        </w:rPr>
        <w:t>В Семинаре приняли участие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педагогические работники дошкольного образования из районов</w:t>
      </w:r>
      <w:proofErr w:type="gramStart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</w:t>
      </w:r>
      <w:r w:rsidR="0036395E"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:</w:t>
      </w:r>
      <w:proofErr w:type="gramEnd"/>
      <w:r w:rsidR="0036395E"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Маркс, Федоровский, Советского, </w:t>
      </w:r>
      <w:proofErr w:type="spellStart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Ершовского</w:t>
      </w:r>
      <w:proofErr w:type="spellEnd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, Новоузенска, Ровного, Советского, </w:t>
      </w:r>
      <w:proofErr w:type="spellStart"/>
      <w:r w:rsidRPr="00096424">
        <w:rPr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Александрово-Гайск</w:t>
      </w:r>
      <w:r w:rsidR="004B271B">
        <w:rPr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ого</w:t>
      </w:r>
      <w:proofErr w:type="spellEnd"/>
      <w:proofErr w:type="gramStart"/>
      <w:r w:rsidRPr="00096424">
        <w:rPr>
          <w:rStyle w:val="apple-converted-space"/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 xml:space="preserve"> </w:t>
      </w:r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,</w:t>
      </w:r>
      <w:proofErr w:type="gramEnd"/>
      <w:r w:rsidRPr="00096424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 xml:space="preserve">  г. Энгельс</w:t>
      </w:r>
    </w:p>
    <w:p w:rsidR="009C6DB6" w:rsidRDefault="009C6DB6" w:rsidP="009C6DB6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C6DB6" w:rsidRPr="009C6DB6" w:rsidRDefault="009C6DB6" w:rsidP="009C6DB6">
      <w:pPr>
        <w:widowControl w:val="0"/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Участники семинара</w:t>
      </w: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: члены правления, ученые кафедры методологии СГУ им. Н.Г. Чернышевского, преподаватели. ГАПОУСО Саратовский областной педагогический колледж,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</w:t>
      </w: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педагогические работники дошкольных учреждений области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</w:t>
      </w:r>
      <w:r w:rsidRPr="009C6D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Цикунов</w:t>
      </w:r>
      <w:proofErr w:type="spellEnd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 Сергей Юрьевич –</w:t>
      </w: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заместитель председателя Саратовское областное отделение общественной организации</w:t>
      </w:r>
    </w:p>
    <w:p w:rsidR="009C6DB6" w:rsidRPr="009C6DB6" w:rsidRDefault="009C6DB6" w:rsidP="009C6DB6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«Педагогическое общество России», кандидат педагогических наук, Федеральный эксперт по надзору в сфере образования,</w:t>
      </w:r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proofErr w:type="spellStart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Паринова</w:t>
      </w:r>
      <w:proofErr w:type="spellEnd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 Галина Константиновна </w:t>
      </w: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профессор кафедры методологии образования ФГБОУ ВПО «СГУ им. Н.Г. Чернышевского», </w:t>
      </w:r>
      <w:proofErr w:type="spellStart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Борсук</w:t>
      </w:r>
      <w:proofErr w:type="spellEnd"/>
      <w:r w:rsidRPr="009C6DB6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 Александра Викторовна,</w:t>
      </w:r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старший методист МОУ ДПОС «УМЦ </w:t>
      </w:r>
      <w:proofErr w:type="spellStart"/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Энгельсского</w:t>
      </w:r>
      <w:proofErr w:type="spellEnd"/>
      <w:r w:rsidRPr="009C6DB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муниципального района»</w:t>
      </w:r>
    </w:p>
    <w:p w:rsidR="009C6DB6" w:rsidRPr="00312B14" w:rsidRDefault="009C6DB6" w:rsidP="009C6DB6">
      <w:pPr>
        <w:rPr>
          <w:sz w:val="24"/>
          <w:szCs w:val="24"/>
        </w:rPr>
      </w:pPr>
    </w:p>
    <w:p w:rsidR="009C6DB6" w:rsidRDefault="009C6DB6" w:rsidP="009C6DB6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1905000"/>
            <wp:effectExtent l="19050" t="0" r="0" b="0"/>
            <wp:docPr id="7" name="Рисунок 7" descr="C:\Documents and Settings\Кобзева\Мои документы\Downloads\Москва 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обзева\Мои документы\Downloads\Москва 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905000"/>
            <wp:effectExtent l="19050" t="0" r="9525" b="0"/>
            <wp:docPr id="8" name="Рисунок 8" descr="C:\Documents and Settings\Кобзева\Мои документы\Downloads\Москва 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обзева\Мои документы\Downloads\Москва 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B6" w:rsidRPr="009C6DB6" w:rsidRDefault="009C6DB6" w:rsidP="009C6DB6">
      <w:pPr>
        <w:widowControl w:val="0"/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C6DB6" w:rsidRPr="0036395E" w:rsidRDefault="009C6DB6" w:rsidP="009C6DB6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67000" cy="2105025"/>
            <wp:effectExtent l="19050" t="0" r="0" b="0"/>
            <wp:docPr id="1" name="cc-m-textwithimage-image-10543103899" descr="http://u.jimdo.com/www400/o/sbb3810e0488815e8/img/i831a0d3af68f4e59/143357114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543103899" descr="http://u.jimdo.com/www400/o/sbb3810e0488815e8/img/i831a0d3af68f4e59/1433571143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71B" w:rsidRPr="004B27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B271B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2111221"/>
            <wp:effectExtent l="19050" t="0" r="0" b="0"/>
            <wp:docPr id="9" name="Рисунок 9" descr="C:\Documents and Settings\Кобзева\Мои документы\Downloads\Москва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обзева\Мои документы\Downloads\Москва 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63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Приветствие участников семинара воспитанниками ДОУ</w:t>
      </w:r>
      <w:r w:rsidRPr="0036395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36395E" w:rsidRPr="0036395E" w:rsidRDefault="003042EB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2085974"/>
            <wp:effectExtent l="19050" t="0" r="0" b="0"/>
            <wp:docPr id="12" name="Рисунок 12" descr="C:\Documents and Settings\Кобзева\Рабочий стол\Семинар\DSC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Кобзева\Рабочий стол\Семинар\DSCN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46" cy="20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95E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8425" cy="2085975"/>
            <wp:effectExtent l="19050" t="0" r="9525" b="0"/>
            <wp:docPr id="2" name="cc-m-textwithimage-image-10543108799" descr="http://u.jimdo.com/www400/o/sbb3810e0488815e8/img/if0f265dcd52895e4/143357214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543108799" descr="http://u.jimdo.com/www400/o/sbb3810e0488815e8/img/if0f265dcd52895e4/1433572143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6395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363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Танец «Кадриль»</w:t>
      </w: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63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исполнении педагогического коллектива ДОУ.</w:t>
      </w: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63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36395E" w:rsidRPr="0036395E" w:rsidRDefault="003042EB" w:rsidP="0036395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042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24175" cy="2009774"/>
            <wp:effectExtent l="19050" t="0" r="9525" b="0"/>
            <wp:docPr id="11" name="Рисунок 11" descr="C:\Documents and Settings\Кобзева\Рабочий стол\Семинар\DSC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Кобзева\Рабочий стол\Семинар\DSCN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19" cy="20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7975" cy="2009775"/>
            <wp:effectExtent l="19050" t="0" r="0" b="0"/>
            <wp:docPr id="10" name="Рисунок 10" descr="C:\Documents and Settings\Кобзева\Рабочий стол\Семинар\DSC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Кобзева\Рабочий стол\Семинар\DSCN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94" cy="201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B" w:rsidRDefault="003042EB" w:rsidP="003639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95E" w:rsidRPr="0036395E" w:rsidRDefault="003042EB" w:rsidP="003639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95575" cy="1914525"/>
            <wp:effectExtent l="19050" t="0" r="9525" b="0"/>
            <wp:docPr id="13" name="Рисунок 13" descr="C:\Documents and Settings\Кобзева\Рабочий стол\Семинар\DSCN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обзева\Рабочий стол\Семинар\DSCN0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44" cy="19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95E"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 </w:t>
      </w:r>
      <w:proofErr w:type="spellStart"/>
      <w:r w:rsidR="0036395E" w:rsidRPr="00363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Цикуновым</w:t>
      </w:r>
      <w:proofErr w:type="spellEnd"/>
      <w:r w:rsidR="0036395E" w:rsidRPr="00363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Сергеем Юрьевичем </w:t>
      </w:r>
      <w:proofErr w:type="gramStart"/>
      <w:r w:rsidR="0036395E" w:rsidRPr="00363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6395E"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36395E"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аместителем председателя Саратовского областного отделения общественной организации «Педагогическое общество России», кандидатом педагогических наук, Федеральным экспертом по надзору в сфере образования </w:t>
      </w:r>
      <w:r w:rsidR="0036395E" w:rsidRPr="00363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Белоусову Наталью Владимировну заместителя</w:t>
      </w:r>
    </w:p>
    <w:p w:rsidR="0036395E" w:rsidRPr="0036395E" w:rsidRDefault="0036395E" w:rsidP="003639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главы администрации по социальным вопросам, начальника управления образования </w:t>
      </w:r>
      <w:proofErr w:type="spellStart"/>
      <w:r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Краснокутского</w:t>
      </w:r>
      <w:proofErr w:type="spellEnd"/>
      <w:r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медалью и других участников семинара Почётными грамотами  и благодарственными письмами</w:t>
      </w:r>
      <w:proofErr w:type="gramStart"/>
      <w:r w:rsidRPr="0036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50F30" w:rsidRDefault="00E50F30"/>
    <w:sectPr w:rsidR="00E50F30" w:rsidSect="00E5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5E"/>
    <w:rsid w:val="00096424"/>
    <w:rsid w:val="003042EB"/>
    <w:rsid w:val="0036395E"/>
    <w:rsid w:val="004B271B"/>
    <w:rsid w:val="006E3816"/>
    <w:rsid w:val="009C6DB6"/>
    <w:rsid w:val="00A23348"/>
    <w:rsid w:val="00E5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0"/>
  </w:style>
  <w:style w:type="paragraph" w:styleId="1">
    <w:name w:val="heading 1"/>
    <w:basedOn w:val="a"/>
    <w:link w:val="10"/>
    <w:uiPriority w:val="9"/>
    <w:qFormat/>
    <w:rsid w:val="0036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95E"/>
  </w:style>
  <w:style w:type="paragraph" w:styleId="a4">
    <w:name w:val="Balloon Text"/>
    <w:basedOn w:val="a"/>
    <w:link w:val="a5"/>
    <w:uiPriority w:val="99"/>
    <w:semiHidden/>
    <w:unhideWhenUsed/>
    <w:rsid w:val="003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9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</dc:creator>
  <cp:keywords/>
  <dc:description/>
  <cp:lastModifiedBy>Кобзева</cp:lastModifiedBy>
  <cp:revision>2</cp:revision>
  <dcterms:created xsi:type="dcterms:W3CDTF">2015-06-08T11:08:00Z</dcterms:created>
  <dcterms:modified xsi:type="dcterms:W3CDTF">2015-06-08T13:55:00Z</dcterms:modified>
</cp:coreProperties>
</file>